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DB" w:rsidRPr="00E439DB" w:rsidRDefault="00E439DB" w:rsidP="00E439DB">
      <w:pPr>
        <w:spacing w:after="240"/>
        <w:jc w:val="center"/>
      </w:pPr>
      <w:bookmarkStart w:id="0" w:name="_GoBack"/>
      <w:bookmarkEnd w:id="0"/>
      <w:r w:rsidRPr="00E439DB">
        <w:rPr>
          <w:rStyle w:val="20"/>
          <w:rFonts w:eastAsiaTheme="minorHAnsi"/>
          <w:bCs w:val="0"/>
        </w:rPr>
        <w:t>Уважаемый житель!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В Подмосковье с 1 января 2019 года вводится новый экологический стандарт безопасного для природы обращения с коммунальными отходами.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Целью внедрения этого стандарта, принятого во всем цивилизованном мире, является сокращение в два раза объема захоронения мусора и повторное использование его полезных фракций в производстве новых товаров (</w:t>
      </w:r>
      <w:proofErr w:type="spellStart"/>
      <w:r w:rsidRPr="00E439DB">
        <w:rPr>
          <w:rStyle w:val="1"/>
          <w:sz w:val="24"/>
          <w:szCs w:val="26"/>
        </w:rPr>
        <w:t>Recycle</w:t>
      </w:r>
      <w:proofErr w:type="spellEnd"/>
      <w:r w:rsidRPr="00E439DB">
        <w:rPr>
          <w:rStyle w:val="1"/>
          <w:sz w:val="24"/>
          <w:szCs w:val="26"/>
        </w:rPr>
        <w:t>).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>
        <w:rPr>
          <w:rStyle w:val="1"/>
          <w:sz w:val="24"/>
          <w:szCs w:val="26"/>
        </w:rPr>
        <w:t xml:space="preserve">В </w:t>
      </w:r>
      <w:r w:rsidRPr="00E439DB">
        <w:rPr>
          <w:rStyle w:val="1"/>
          <w:sz w:val="24"/>
          <w:szCs w:val="26"/>
        </w:rPr>
        <w:t xml:space="preserve">связи с этим, на основании федерального закона об </w:t>
      </w:r>
      <w:r>
        <w:rPr>
          <w:rStyle w:val="1"/>
          <w:sz w:val="24"/>
          <w:szCs w:val="26"/>
        </w:rPr>
        <w:t xml:space="preserve">отходах производства </w:t>
      </w:r>
      <w:r w:rsidRPr="00E439DB">
        <w:rPr>
          <w:rStyle w:val="1"/>
          <w:sz w:val="24"/>
          <w:szCs w:val="26"/>
        </w:rPr>
        <w:t>и потребления, мы</w:t>
      </w:r>
      <w:proofErr w:type="gramStart"/>
      <w:r>
        <w:rPr>
          <w:rStyle w:val="1"/>
          <w:sz w:val="24"/>
          <w:szCs w:val="26"/>
        </w:rPr>
        <w:t xml:space="preserve"> И</w:t>
      </w:r>
      <w:proofErr w:type="gramEnd"/>
      <w:r>
        <w:rPr>
          <w:rStyle w:val="1"/>
          <w:sz w:val="24"/>
          <w:szCs w:val="26"/>
        </w:rPr>
        <w:t xml:space="preserve">нформируем Вас, </w:t>
      </w:r>
      <w:r w:rsidRPr="00E439DB">
        <w:rPr>
          <w:rStyle w:val="1"/>
          <w:sz w:val="24"/>
          <w:szCs w:val="26"/>
        </w:rPr>
        <w:t>что в Вашем доме по результатам открытого к</w:t>
      </w:r>
      <w:r>
        <w:rPr>
          <w:rStyle w:val="1"/>
          <w:sz w:val="24"/>
          <w:szCs w:val="26"/>
        </w:rPr>
        <w:t xml:space="preserve">онкурса </w:t>
      </w:r>
      <w:proofErr w:type="spellStart"/>
      <w:r>
        <w:rPr>
          <w:rStyle w:val="1"/>
          <w:sz w:val="24"/>
          <w:szCs w:val="26"/>
        </w:rPr>
        <w:t>региональнымоператором</w:t>
      </w:r>
      <w:proofErr w:type="spellEnd"/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выбрана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компания ООО «Каширский региональный оператор».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Региональный оператор приступает к своим обязанностям с 1 января 2019 г. Начиная с 15 ноября 2018 года на контейнер</w:t>
      </w:r>
      <w:r>
        <w:rPr>
          <w:rStyle w:val="1"/>
          <w:sz w:val="24"/>
          <w:szCs w:val="26"/>
        </w:rPr>
        <w:t xml:space="preserve">ных площадках старые контейнеры будут </w:t>
      </w:r>
      <w:proofErr w:type="gramStart"/>
      <w:r w:rsidRPr="00E439DB">
        <w:rPr>
          <w:rStyle w:val="1"/>
          <w:sz w:val="24"/>
          <w:szCs w:val="26"/>
        </w:rPr>
        <w:t>заменяться на современные</w:t>
      </w:r>
      <w:proofErr w:type="gramEnd"/>
      <w:r w:rsidRPr="00E439DB">
        <w:rPr>
          <w:rStyle w:val="1"/>
          <w:sz w:val="24"/>
          <w:szCs w:val="26"/>
        </w:rPr>
        <w:t xml:space="preserve"> контейнеры двух цветов: СИНЕГО и СЕРОГО.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Появление на Вашей контейнерной площадке СИНЕГО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контейнера означает начало цивилизованного раздельного сбора коммунальных отходов в Вашем доме.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С этого момента Вам необходимо использовать контейнеры следующим образом: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Синий - для сбора «сухих» отходов (макулатура, пластик, стекло, металл).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proofErr w:type="gramStart"/>
      <w:r w:rsidRPr="00E439DB">
        <w:rPr>
          <w:rStyle w:val="1"/>
          <w:sz w:val="24"/>
          <w:szCs w:val="26"/>
        </w:rPr>
        <w:t>Серый</w:t>
      </w:r>
      <w:proofErr w:type="gramEnd"/>
      <w:r w:rsidRPr="00E439DB">
        <w:rPr>
          <w:rStyle w:val="1"/>
          <w:sz w:val="24"/>
          <w:szCs w:val="26"/>
        </w:rPr>
        <w:t xml:space="preserve"> - для сбора «смешанных» отходов (пищевые </w:t>
      </w:r>
      <w:r>
        <w:rPr>
          <w:rStyle w:val="1"/>
          <w:sz w:val="24"/>
          <w:szCs w:val="26"/>
        </w:rPr>
        <w:t>отходы, загрязненная</w:t>
      </w:r>
      <w:r>
        <w:rPr>
          <w:rStyle w:val="1"/>
          <w:sz w:val="24"/>
          <w:szCs w:val="26"/>
        </w:rPr>
        <w:tab/>
        <w:t xml:space="preserve">продуктами </w:t>
      </w:r>
      <w:r w:rsidRPr="00E439DB">
        <w:rPr>
          <w:rStyle w:val="1"/>
          <w:sz w:val="24"/>
          <w:szCs w:val="26"/>
        </w:rPr>
        <w:t>питания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упаковка, масляные емкости, средства личной гигиены и прочее).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 xml:space="preserve">В синий контейнер необходимо помещать предварительно отсортированный и «сухой» мусор в отдельном пакете. В серый контейнер необходимо помещать несортированные «смешанные» отходы в пакете или </w:t>
      </w:r>
      <w:proofErr w:type="gramStart"/>
      <w:r w:rsidRPr="00E439DB">
        <w:rPr>
          <w:rStyle w:val="1"/>
          <w:sz w:val="24"/>
          <w:szCs w:val="26"/>
        </w:rPr>
        <w:t>без</w:t>
      </w:r>
      <w:proofErr w:type="gramEnd"/>
      <w:r w:rsidRPr="00E439DB">
        <w:rPr>
          <w:rStyle w:val="1"/>
          <w:sz w:val="24"/>
          <w:szCs w:val="26"/>
        </w:rPr>
        <w:t>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В случае</w:t>
      </w:r>
      <w:proofErr w:type="gramStart"/>
      <w:r w:rsidRPr="00E439DB">
        <w:rPr>
          <w:rStyle w:val="1"/>
          <w:sz w:val="24"/>
          <w:szCs w:val="26"/>
        </w:rPr>
        <w:t>,</w:t>
      </w:r>
      <w:proofErr w:type="gramEnd"/>
      <w:r w:rsidRPr="00E439DB">
        <w:rPr>
          <w:rStyle w:val="1"/>
          <w:sz w:val="24"/>
          <w:szCs w:val="26"/>
        </w:rPr>
        <w:t xml:space="preserve"> если в Вашем доме есть мусоропровод, его дальнейшее использование возможно исключительно для сбора «смешанных» отходов - негодных к вторичной переработке.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Также сообщаем, что вывоз отходов будет осуществляться разными мусоровозами соответствующих цветов: синего и серого. График вывоза отходов каждого типа контейнеров размещен на контейнерной площадке.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Крупногабаритные отходы (мебель, бытовая техника, отходы текущего ре</w:t>
      </w:r>
      <w:r>
        <w:rPr>
          <w:rStyle w:val="1"/>
          <w:sz w:val="24"/>
          <w:szCs w:val="26"/>
        </w:rPr>
        <w:t xml:space="preserve">монта жилых помещений и прочее) </w:t>
      </w:r>
      <w:r w:rsidRPr="00E439DB">
        <w:rPr>
          <w:rStyle w:val="1"/>
          <w:sz w:val="24"/>
          <w:szCs w:val="26"/>
        </w:rPr>
        <w:t>-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просим</w:t>
      </w:r>
      <w:r w:rsidRPr="00E439DB">
        <w:rPr>
          <w:rStyle w:val="1"/>
          <w:sz w:val="24"/>
          <w:szCs w:val="26"/>
        </w:rPr>
        <w:tab/>
        <w:t>размещать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в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отдельном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бункере (накопители). Ваш</w:t>
      </w:r>
      <w:r>
        <w:rPr>
          <w:rStyle w:val="1"/>
          <w:sz w:val="24"/>
          <w:szCs w:val="26"/>
        </w:rPr>
        <w:t>е</w:t>
      </w:r>
      <w:r w:rsidRPr="00E439DB">
        <w:rPr>
          <w:rStyle w:val="1"/>
          <w:sz w:val="24"/>
          <w:szCs w:val="26"/>
        </w:rPr>
        <w:t>й контейнерной площадки.</w:t>
      </w:r>
      <w:r w:rsidRPr="00E439DB">
        <w:rPr>
          <w:rStyle w:val="1"/>
          <w:sz w:val="24"/>
          <w:szCs w:val="26"/>
        </w:rPr>
        <w:tab/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 xml:space="preserve">Опасные отходы, такие как: люминесцентные лампы, градусники, батарейки необходимо самостоятельно сдавать на пункты сбора. 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Оплата услуги по вывозу отходов будет осуществляться через Единый Платежный Документ, выставляемый ООО «</w:t>
      </w:r>
      <w:proofErr w:type="spellStart"/>
      <w:r w:rsidRPr="00E439DB">
        <w:rPr>
          <w:rStyle w:val="1"/>
          <w:sz w:val="24"/>
          <w:szCs w:val="26"/>
        </w:rPr>
        <w:t>МосОблЕИРЦ</w:t>
      </w:r>
      <w:proofErr w:type="spellEnd"/>
      <w:r w:rsidRPr="00E439DB">
        <w:rPr>
          <w:rStyle w:val="1"/>
          <w:sz w:val="24"/>
          <w:szCs w:val="26"/>
        </w:rPr>
        <w:t>», с размещением всей необходимой информации в личном кабинете плательщика.</w:t>
      </w:r>
    </w:p>
    <w:p w:rsidR="0093335E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По всем вопросам, связанным с вывозом мусора, просим обращаться по телефону горячей линии Вашего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регионального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оператора</w:t>
      </w:r>
      <w:r w:rsidRPr="00E439DB">
        <w:rPr>
          <w:rStyle w:val="1"/>
          <w:sz w:val="24"/>
          <w:szCs w:val="26"/>
        </w:rPr>
        <w:tab/>
        <w:t>8 925-882-11-63 или 8 (499) 444-01-73  по</w:t>
      </w:r>
      <w:r w:rsidRPr="00E439DB">
        <w:rPr>
          <w:rStyle w:val="1"/>
          <w:sz w:val="24"/>
          <w:szCs w:val="26"/>
        </w:rPr>
        <w:tab/>
        <w:t xml:space="preserve"> адресу:</w:t>
      </w:r>
      <w:r>
        <w:rPr>
          <w:rStyle w:val="1"/>
          <w:sz w:val="24"/>
          <w:szCs w:val="26"/>
        </w:rPr>
        <w:t xml:space="preserve"> </w:t>
      </w:r>
    </w:p>
    <w:p w:rsidR="00E439DB" w:rsidRPr="00E439DB" w:rsidRDefault="00E439DB" w:rsidP="0093335E">
      <w:pPr>
        <w:pStyle w:val="6"/>
        <w:shd w:val="clear" w:color="auto" w:fill="auto"/>
        <w:spacing w:line="240" w:lineRule="auto"/>
        <w:ind w:right="20"/>
        <w:rPr>
          <w:rStyle w:val="1"/>
          <w:sz w:val="24"/>
          <w:szCs w:val="26"/>
        </w:rPr>
      </w:pPr>
      <w:r>
        <w:rPr>
          <w:rStyle w:val="1"/>
          <w:sz w:val="24"/>
          <w:szCs w:val="26"/>
        </w:rPr>
        <w:t xml:space="preserve">г. Домодедово, </w:t>
      </w:r>
      <w:proofErr w:type="spellStart"/>
      <w:r>
        <w:rPr>
          <w:rStyle w:val="1"/>
          <w:sz w:val="24"/>
          <w:szCs w:val="26"/>
        </w:rPr>
        <w:t>мкр</w:t>
      </w:r>
      <w:proofErr w:type="spellEnd"/>
      <w:r>
        <w:rPr>
          <w:rStyle w:val="1"/>
          <w:sz w:val="24"/>
          <w:szCs w:val="26"/>
        </w:rPr>
        <w:t xml:space="preserve">. </w:t>
      </w:r>
      <w:proofErr w:type="gramStart"/>
      <w:r>
        <w:rPr>
          <w:rStyle w:val="1"/>
          <w:sz w:val="24"/>
          <w:szCs w:val="26"/>
        </w:rPr>
        <w:t>Западный</w:t>
      </w:r>
      <w:proofErr w:type="gramEnd"/>
      <w:r w:rsidRPr="00E439DB">
        <w:rPr>
          <w:rStyle w:val="1"/>
          <w:sz w:val="24"/>
          <w:szCs w:val="26"/>
        </w:rPr>
        <w:t>, ул. Текстильщиков, стр.1-Б</w:t>
      </w:r>
      <w:r w:rsidR="0093335E">
        <w:rPr>
          <w:rStyle w:val="1"/>
          <w:sz w:val="24"/>
          <w:szCs w:val="26"/>
        </w:rPr>
        <w:t>.</w:t>
      </w:r>
      <w:r w:rsidRPr="00E439DB">
        <w:rPr>
          <w:rStyle w:val="1"/>
          <w:sz w:val="24"/>
          <w:szCs w:val="26"/>
        </w:rPr>
        <w:t xml:space="preserve"> </w:t>
      </w:r>
    </w:p>
    <w:p w:rsid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Также, с вопросами по теме обращения с коммунальными</w:t>
      </w:r>
      <w:r>
        <w:rPr>
          <w:rStyle w:val="1"/>
          <w:sz w:val="24"/>
          <w:szCs w:val="26"/>
        </w:rPr>
        <w:t xml:space="preserve"> </w:t>
      </w:r>
      <w:r w:rsidRPr="00E439DB">
        <w:rPr>
          <w:rStyle w:val="1"/>
          <w:sz w:val="24"/>
          <w:szCs w:val="26"/>
        </w:rPr>
        <w:t>отходами Вы можете обращаться в ближайшее отделение ООО «</w:t>
      </w:r>
      <w:proofErr w:type="spellStart"/>
      <w:r w:rsidRPr="00E439DB">
        <w:rPr>
          <w:rStyle w:val="1"/>
          <w:sz w:val="24"/>
          <w:szCs w:val="26"/>
        </w:rPr>
        <w:t>МосОблЕИРЦ</w:t>
      </w:r>
      <w:proofErr w:type="spellEnd"/>
      <w:r w:rsidRPr="00E439DB">
        <w:rPr>
          <w:rStyle w:val="1"/>
          <w:sz w:val="24"/>
          <w:szCs w:val="26"/>
        </w:rPr>
        <w:t xml:space="preserve">» или </w:t>
      </w:r>
      <w:proofErr w:type="gramStart"/>
      <w:r w:rsidRPr="00E439DB">
        <w:rPr>
          <w:rStyle w:val="1"/>
          <w:sz w:val="24"/>
          <w:szCs w:val="26"/>
        </w:rPr>
        <w:t>в</w:t>
      </w:r>
      <w:proofErr w:type="gramEnd"/>
      <w:r w:rsidRPr="00E439DB">
        <w:rPr>
          <w:rStyle w:val="1"/>
          <w:sz w:val="24"/>
          <w:szCs w:val="26"/>
        </w:rPr>
        <w:t xml:space="preserve"> ближайший МФЦ по адресу:</w:t>
      </w:r>
      <w:r>
        <w:rPr>
          <w:rStyle w:val="1"/>
          <w:sz w:val="24"/>
          <w:szCs w:val="26"/>
        </w:rPr>
        <w:t xml:space="preserve"> Московская область, Ленинский район, г. </w:t>
      </w:r>
      <w:proofErr w:type="gramStart"/>
      <w:r>
        <w:rPr>
          <w:rStyle w:val="1"/>
          <w:sz w:val="24"/>
          <w:szCs w:val="26"/>
        </w:rPr>
        <w:t>Видное</w:t>
      </w:r>
      <w:proofErr w:type="gramEnd"/>
      <w:r>
        <w:rPr>
          <w:rStyle w:val="1"/>
          <w:sz w:val="24"/>
          <w:szCs w:val="26"/>
        </w:rPr>
        <w:t>, ул. Школьная, д. 77.</w:t>
      </w:r>
    </w:p>
    <w:p w:rsid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</w:p>
    <w:p w:rsid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rPr>
          <w:rStyle w:val="1"/>
          <w:sz w:val="24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63500" distR="63500" simplePos="0" relativeHeight="251661312" behindDoc="1" locked="0" layoutInCell="1" allowOverlap="1" wp14:anchorId="4BC2F737" wp14:editId="1192D273">
            <wp:simplePos x="0" y="0"/>
            <wp:positionH relativeFrom="margin">
              <wp:posOffset>8255</wp:posOffset>
            </wp:positionH>
            <wp:positionV relativeFrom="paragraph">
              <wp:posOffset>3175</wp:posOffset>
            </wp:positionV>
            <wp:extent cx="2273935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353" y="21060"/>
                <wp:lineTo x="21353" y="0"/>
                <wp:lineTo x="0" y="0"/>
              </wp:wrapPolygon>
            </wp:wrapThrough>
            <wp:docPr id="4" name="Рисунок 4" descr="C:\Users\User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9DB" w:rsidRDefault="00E439DB" w:rsidP="00E439DB">
      <w:pPr>
        <w:pStyle w:val="6"/>
        <w:shd w:val="clear" w:color="auto" w:fill="auto"/>
        <w:spacing w:line="240" w:lineRule="auto"/>
        <w:ind w:right="20" w:firstLine="709"/>
        <w:jc w:val="right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 xml:space="preserve">Искренне </w:t>
      </w:r>
      <w:proofErr w:type="gramStart"/>
      <w:r w:rsidRPr="00E439DB">
        <w:rPr>
          <w:rStyle w:val="1"/>
          <w:sz w:val="24"/>
          <w:szCs w:val="26"/>
        </w:rPr>
        <w:t>признателен</w:t>
      </w:r>
      <w:proofErr w:type="gramEnd"/>
      <w:r w:rsidRPr="00E439DB">
        <w:rPr>
          <w:rStyle w:val="1"/>
          <w:sz w:val="24"/>
          <w:szCs w:val="26"/>
        </w:rPr>
        <w:t xml:space="preserve"> за Вашу активную позицию</w:t>
      </w:r>
      <w:r>
        <w:rPr>
          <w:rStyle w:val="1"/>
          <w:sz w:val="24"/>
          <w:szCs w:val="26"/>
        </w:rPr>
        <w:t xml:space="preserve"> </w:t>
      </w:r>
    </w:p>
    <w:p w:rsidR="00E439DB" w:rsidRPr="00E439DB" w:rsidRDefault="00E439DB" w:rsidP="00E439DB">
      <w:pPr>
        <w:pStyle w:val="6"/>
        <w:shd w:val="clear" w:color="auto" w:fill="auto"/>
        <w:spacing w:line="240" w:lineRule="auto"/>
        <w:ind w:right="20" w:firstLine="709"/>
        <w:jc w:val="right"/>
        <w:rPr>
          <w:rStyle w:val="1"/>
          <w:sz w:val="24"/>
          <w:szCs w:val="26"/>
        </w:rPr>
      </w:pPr>
      <w:r w:rsidRPr="00E439DB">
        <w:rPr>
          <w:rStyle w:val="1"/>
          <w:sz w:val="24"/>
          <w:szCs w:val="26"/>
        </w:rPr>
        <w:t>в вопросах экологии.</w:t>
      </w:r>
    </w:p>
    <w:p w:rsidR="0078203C" w:rsidRDefault="00E439DB" w:rsidP="00E439DB">
      <w:pPr>
        <w:pStyle w:val="6"/>
        <w:shd w:val="clear" w:color="auto" w:fill="auto"/>
        <w:spacing w:line="240" w:lineRule="auto"/>
        <w:ind w:right="20"/>
        <w:jc w:val="right"/>
      </w:pPr>
      <w:r w:rsidRPr="00E439DB">
        <w:rPr>
          <w:rStyle w:val="1"/>
          <w:sz w:val="24"/>
          <w:szCs w:val="26"/>
        </w:rPr>
        <w:t xml:space="preserve">Глава Ленинского муниципального района </w:t>
      </w:r>
      <w:proofErr w:type="spellStart"/>
      <w:r w:rsidRPr="00E439DB">
        <w:rPr>
          <w:rStyle w:val="1"/>
          <w:sz w:val="24"/>
          <w:szCs w:val="26"/>
        </w:rPr>
        <w:t>Венцаль</w:t>
      </w:r>
      <w:proofErr w:type="spellEnd"/>
      <w:r w:rsidRPr="00E439DB">
        <w:rPr>
          <w:rStyle w:val="1"/>
          <w:sz w:val="24"/>
          <w:szCs w:val="26"/>
        </w:rPr>
        <w:t xml:space="preserve"> В.Н.</w:t>
      </w:r>
      <w:r w:rsidRPr="00E439DB">
        <w:rPr>
          <w:sz w:val="20"/>
        </w:rPr>
        <w:t xml:space="preserve"> </w:t>
      </w:r>
    </w:p>
    <w:sectPr w:rsidR="0078203C" w:rsidSect="00E439DB">
      <w:headerReference w:type="default" r:id="rId9"/>
      <w:pgSz w:w="11909" w:h="16838"/>
      <w:pgMar w:top="2095" w:right="569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DF" w:rsidRDefault="005713DF" w:rsidP="00E439DB">
      <w:pPr>
        <w:spacing w:after="0" w:line="240" w:lineRule="auto"/>
      </w:pPr>
      <w:r>
        <w:separator/>
      </w:r>
    </w:p>
  </w:endnote>
  <w:endnote w:type="continuationSeparator" w:id="0">
    <w:p w:rsidR="005713DF" w:rsidRDefault="005713DF" w:rsidP="00E4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DF" w:rsidRDefault="005713DF" w:rsidP="00E439DB">
      <w:pPr>
        <w:spacing w:after="0" w:line="240" w:lineRule="auto"/>
      </w:pPr>
      <w:r>
        <w:separator/>
      </w:r>
    </w:p>
  </w:footnote>
  <w:footnote w:type="continuationSeparator" w:id="0">
    <w:p w:rsidR="005713DF" w:rsidRDefault="005713DF" w:rsidP="00E4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DB" w:rsidRDefault="00E439DB" w:rsidP="00E439DB">
    <w:pPr>
      <w:pStyle w:val="a9"/>
      <w:shd w:val="clear" w:color="auto" w:fill="auto"/>
      <w:spacing w:line="240" w:lineRule="auto"/>
      <w:rPr>
        <w:rStyle w:val="135pt"/>
      </w:rPr>
    </w:pPr>
    <w:r>
      <w:rPr>
        <w:b/>
        <w:bCs/>
        <w:noProof/>
        <w:sz w:val="27"/>
        <w:szCs w:val="27"/>
        <w:lang w:eastAsia="ru-RU"/>
      </w:rPr>
      <w:drawing>
        <wp:anchor distT="0" distB="0" distL="114300" distR="114300" simplePos="0" relativeHeight="251659264" behindDoc="0" locked="0" layoutInCell="1" allowOverlap="1" wp14:anchorId="028CCED4" wp14:editId="6EE74220">
          <wp:simplePos x="0" y="0"/>
          <wp:positionH relativeFrom="column">
            <wp:posOffset>5364480</wp:posOffset>
          </wp:positionH>
          <wp:positionV relativeFrom="paragraph">
            <wp:posOffset>104775</wp:posOffset>
          </wp:positionV>
          <wp:extent cx="1228725" cy="1200150"/>
          <wp:effectExtent l="0" t="0" r="9525" b="0"/>
          <wp:wrapNone/>
          <wp:docPr id="2" name="Рисунок 2" descr="C:\Users\User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9DB" w:rsidRDefault="00E439DB" w:rsidP="00E439DB">
    <w:pPr>
      <w:pStyle w:val="a9"/>
      <w:shd w:val="clear" w:color="auto" w:fill="auto"/>
      <w:tabs>
        <w:tab w:val="left" w:pos="9330"/>
      </w:tabs>
      <w:spacing w:line="240" w:lineRule="auto"/>
      <w:rPr>
        <w:rStyle w:val="135pt"/>
        <w:rFonts w:ascii="Times New Roman" w:hAnsi="Times New Roman" w:cs="Times New Roman"/>
        <w:sz w:val="28"/>
        <w:szCs w:val="28"/>
      </w:rPr>
    </w:pPr>
  </w:p>
  <w:p w:rsidR="00E439DB" w:rsidRDefault="00E439DB" w:rsidP="00E439DB">
    <w:pPr>
      <w:pStyle w:val="a9"/>
      <w:shd w:val="clear" w:color="auto" w:fill="auto"/>
      <w:tabs>
        <w:tab w:val="left" w:pos="9330"/>
      </w:tabs>
      <w:spacing w:line="240" w:lineRule="auto"/>
      <w:rPr>
        <w:rStyle w:val="135pt"/>
        <w:rFonts w:ascii="Times New Roman" w:hAnsi="Times New Roman" w:cs="Times New Roman"/>
        <w:sz w:val="28"/>
        <w:szCs w:val="28"/>
      </w:rPr>
    </w:pPr>
  </w:p>
  <w:p w:rsidR="00E439DB" w:rsidRPr="006625C2" w:rsidRDefault="00E439DB" w:rsidP="00E439DB">
    <w:pPr>
      <w:pStyle w:val="a9"/>
      <w:shd w:val="clear" w:color="auto" w:fill="auto"/>
      <w:tabs>
        <w:tab w:val="left" w:pos="9330"/>
      </w:tabs>
      <w:spacing w:line="240" w:lineRule="auto"/>
      <w:rPr>
        <w:rStyle w:val="135pt"/>
        <w:rFonts w:ascii="Times New Roman" w:hAnsi="Times New Roman" w:cs="Times New Roman"/>
        <w:sz w:val="28"/>
        <w:szCs w:val="28"/>
      </w:rPr>
    </w:pPr>
    <w:r w:rsidRPr="006625C2">
      <w:rPr>
        <w:rStyle w:val="135pt"/>
        <w:rFonts w:ascii="Times New Roman" w:hAnsi="Times New Roman" w:cs="Times New Roman"/>
        <w:sz w:val="28"/>
        <w:szCs w:val="28"/>
      </w:rPr>
      <w:t>Администрация</w:t>
    </w:r>
    <w:r>
      <w:rPr>
        <w:rStyle w:val="135pt"/>
        <w:rFonts w:ascii="Times New Roman" w:hAnsi="Times New Roman" w:cs="Times New Roman"/>
        <w:sz w:val="28"/>
        <w:szCs w:val="28"/>
      </w:rPr>
      <w:tab/>
    </w:r>
  </w:p>
  <w:p w:rsidR="00E439DB" w:rsidRDefault="00E439DB" w:rsidP="00E439DB">
    <w:pPr>
      <w:pStyle w:val="a9"/>
      <w:shd w:val="clear" w:color="auto" w:fill="auto"/>
      <w:spacing w:line="240" w:lineRule="auto"/>
    </w:pPr>
    <w:r w:rsidRPr="006625C2">
      <w:rPr>
        <w:rStyle w:val="135pt"/>
        <w:rFonts w:ascii="Times New Roman" w:hAnsi="Times New Roman" w:cs="Times New Roman"/>
        <w:sz w:val="28"/>
        <w:szCs w:val="28"/>
      </w:rPr>
      <w:t>Ленинского муниципального района</w:t>
    </w:r>
    <w:r w:rsidRPr="006625C2">
      <w:rPr>
        <w:rFonts w:ascii="Times New Roman" w:eastAsia="Times New Roman" w:hAnsi="Times New Roman" w:cs="Times New Roman"/>
        <w:snapToGrid w:val="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8D1"/>
    <w:multiLevelType w:val="multilevel"/>
    <w:tmpl w:val="375A0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0"/>
    <w:rsid w:val="00343535"/>
    <w:rsid w:val="004E39B0"/>
    <w:rsid w:val="005120EF"/>
    <w:rsid w:val="005713DF"/>
    <w:rsid w:val="0078203C"/>
    <w:rsid w:val="0093335E"/>
    <w:rsid w:val="00E439DB"/>
    <w:rsid w:val="00F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3">
    <w:name w:val="Основной текст_"/>
    <w:basedOn w:val="a0"/>
    <w:link w:val="6"/>
    <w:rsid w:val="00E4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439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"/>
    <w:basedOn w:val="2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5">
    <w:name w:val="Основной текст5"/>
    <w:basedOn w:val="a3"/>
    <w:rsid w:val="00E439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TimesNewRoman11pt">
    <w:name w:val="Основной текст (6) + Times New Roman;11 pt;Не полужирный"/>
    <w:basedOn w:val="a0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3"/>
    <w:rsid w:val="00E439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4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9DB"/>
  </w:style>
  <w:style w:type="paragraph" w:styleId="a6">
    <w:name w:val="footer"/>
    <w:basedOn w:val="a"/>
    <w:link w:val="a7"/>
    <w:uiPriority w:val="99"/>
    <w:unhideWhenUsed/>
    <w:rsid w:val="00E4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9DB"/>
  </w:style>
  <w:style w:type="character" w:customStyle="1" w:styleId="a8">
    <w:name w:val="Колонтитул_"/>
    <w:basedOn w:val="a0"/>
    <w:link w:val="a9"/>
    <w:rsid w:val="00E439DB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135pt">
    <w:name w:val="Колонтитул + 13;5 pt;Полужирный"/>
    <w:basedOn w:val="a8"/>
    <w:rsid w:val="00E439D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E439DB"/>
    <w:pPr>
      <w:widowControl w:val="0"/>
      <w:shd w:val="clear" w:color="auto" w:fill="FFFFFF"/>
      <w:spacing w:after="0" w:line="158" w:lineRule="exact"/>
    </w:pPr>
    <w:rPr>
      <w:rFonts w:ascii="Trebuchet MS" w:eastAsia="Trebuchet MS" w:hAnsi="Trebuchet MS" w:cs="Trebuchet MS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3">
    <w:name w:val="Основной текст_"/>
    <w:basedOn w:val="a0"/>
    <w:link w:val="6"/>
    <w:rsid w:val="00E43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439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"/>
    <w:basedOn w:val="2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5">
    <w:name w:val="Основной текст5"/>
    <w:basedOn w:val="a3"/>
    <w:rsid w:val="00E439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TimesNewRoman11pt">
    <w:name w:val="Основной текст (6) + Times New Roman;11 pt;Не полужирный"/>
    <w:basedOn w:val="a0"/>
    <w:rsid w:val="00E43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3"/>
    <w:rsid w:val="00E439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4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9DB"/>
  </w:style>
  <w:style w:type="paragraph" w:styleId="a6">
    <w:name w:val="footer"/>
    <w:basedOn w:val="a"/>
    <w:link w:val="a7"/>
    <w:uiPriority w:val="99"/>
    <w:unhideWhenUsed/>
    <w:rsid w:val="00E4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9DB"/>
  </w:style>
  <w:style w:type="character" w:customStyle="1" w:styleId="a8">
    <w:name w:val="Колонтитул_"/>
    <w:basedOn w:val="a0"/>
    <w:link w:val="a9"/>
    <w:rsid w:val="00E439DB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135pt">
    <w:name w:val="Колонтитул + 13;5 pt;Полужирный"/>
    <w:basedOn w:val="a8"/>
    <w:rsid w:val="00E439D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E439DB"/>
    <w:pPr>
      <w:widowControl w:val="0"/>
      <w:shd w:val="clear" w:color="auto" w:fill="FFFFFF"/>
      <w:spacing w:after="0" w:line="158" w:lineRule="exact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2469</Characters>
  <Application>Microsoft Office Word</Application>
  <DocSecurity>0</DocSecurity>
  <Lines>20</Lines>
  <Paragraphs>5</Paragraphs>
  <ScaleCrop>false</ScaleCrop>
  <Company>diakov.net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2018-11-26T12:49:00Z</dcterms:created>
  <dcterms:modified xsi:type="dcterms:W3CDTF">2018-11-26T13:07:00Z</dcterms:modified>
</cp:coreProperties>
</file>